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</w:tabs>
        <w:spacing w:beforeLines="50" w:afterLines="50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动态血压分析系统技术参数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1、国产设备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2、测量范围：收缩压60-260mmHg   舒张压30-195mmHg，测量精度：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u w:val="single"/>
        </w:rPr>
        <w:t>+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 xml:space="preserve"> 3mmHg。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3、充气压力：0-299mmHg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4、心率：30-200 bpm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5、记录容量：400条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</w:rPr>
        <w:t>★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6、测量方法：示波法，线性放气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7、测量模式：定时模式/自动模式/睡眠模式/自定义模式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8、测量间隔：5/10/15/20/30/60/120分钟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9、内置双处理器并行监控，保证测量安全；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10、内置USB通讯接口，无需驱动即可快速连接至PC；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</w:rPr>
        <w:t>★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11、自适应充气技术，能根据患者实际血压自动调节充气压力；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</w:rPr>
        <w:t>★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12、自适应放气技术，测量过程中自动调整放气速率，保持匀速、快速放气；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</w:rPr>
        <w:t>★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13、提供血压脉搏波波形显示功能；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</w:rPr>
        <w:t>★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14、智能识别病人测量状态，包括静止、心律失常、轻/中/重度运动等；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15、提供多种图表辅助分析工具，包括趋势图、相关图、饼图、直方图、昼夜规律图、比较图等；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16、提供血压变异系数、夜间血压下降比、血压负荷、晨峰血压等分析指标；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17、提供自动分析结论功能，包括白大衣性高血压、隐匿性高血压、血压负荷、昼夜节律、动态动脉硬化指数等；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18、支持双臂血压分析；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19、通过欧洲高血压协会（ESH）认证，通过ANSI/AAMI SP10:2002标准临床试验认证</w:t>
      </w:r>
    </w:p>
    <w:p>
      <w:pPr>
        <w:tabs>
          <w:tab w:val="left" w:pos="1050"/>
        </w:tabs>
        <w:spacing w:line="360" w:lineRule="auto"/>
        <w:rPr>
          <w:rFonts w:hint="eastAsia" w:ascii="微软雅黑" w:hAnsi="微软雅黑" w:eastAsia="微软雅黑" w:cs="微软雅黑"/>
          <w:b w:val="0"/>
          <w:bCs w:val="0"/>
          <w:szCs w:val="21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3MzU3NmQ1ZGI3NjFkMzdlNTRlMWI1NGUzMGNmMGQifQ=="/>
  </w:docVars>
  <w:rsids>
    <w:rsidRoot w:val="00B32F15"/>
    <w:rsid w:val="00057C00"/>
    <w:rsid w:val="000975EF"/>
    <w:rsid w:val="000A22FE"/>
    <w:rsid w:val="000E29F4"/>
    <w:rsid w:val="00104FA5"/>
    <w:rsid w:val="00120C4B"/>
    <w:rsid w:val="00182FDD"/>
    <w:rsid w:val="001B3013"/>
    <w:rsid w:val="001B78AB"/>
    <w:rsid w:val="001C2037"/>
    <w:rsid w:val="001D3D2D"/>
    <w:rsid w:val="001E36C7"/>
    <w:rsid w:val="00264DBA"/>
    <w:rsid w:val="002D0C1A"/>
    <w:rsid w:val="00321149"/>
    <w:rsid w:val="00367B3D"/>
    <w:rsid w:val="003B3F29"/>
    <w:rsid w:val="003D091F"/>
    <w:rsid w:val="004262FD"/>
    <w:rsid w:val="00432683"/>
    <w:rsid w:val="004604B0"/>
    <w:rsid w:val="004E5C4C"/>
    <w:rsid w:val="005058DD"/>
    <w:rsid w:val="00513CA2"/>
    <w:rsid w:val="0055768C"/>
    <w:rsid w:val="005C2A0A"/>
    <w:rsid w:val="005C7EFD"/>
    <w:rsid w:val="00616709"/>
    <w:rsid w:val="00675C4E"/>
    <w:rsid w:val="0069298C"/>
    <w:rsid w:val="007329EF"/>
    <w:rsid w:val="007A5CDF"/>
    <w:rsid w:val="008174BB"/>
    <w:rsid w:val="00876B7D"/>
    <w:rsid w:val="00884978"/>
    <w:rsid w:val="008B10AA"/>
    <w:rsid w:val="008B2B1A"/>
    <w:rsid w:val="008C6566"/>
    <w:rsid w:val="008E0548"/>
    <w:rsid w:val="008E1260"/>
    <w:rsid w:val="00921D71"/>
    <w:rsid w:val="00991E2D"/>
    <w:rsid w:val="00A65CCC"/>
    <w:rsid w:val="00AD2F45"/>
    <w:rsid w:val="00B1596B"/>
    <w:rsid w:val="00B32F15"/>
    <w:rsid w:val="00D1503E"/>
    <w:rsid w:val="00D60284"/>
    <w:rsid w:val="00D80E72"/>
    <w:rsid w:val="00DE0793"/>
    <w:rsid w:val="00E67DD6"/>
    <w:rsid w:val="00EA2B3D"/>
    <w:rsid w:val="00EC4D53"/>
    <w:rsid w:val="00FB0199"/>
    <w:rsid w:val="00FB0D78"/>
    <w:rsid w:val="0590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uiPriority w:val="0"/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444</Words>
  <Characters>533</Characters>
  <Lines>3</Lines>
  <Paragraphs>1</Paragraphs>
  <TotalTime>47</TotalTime>
  <ScaleCrop>false</ScaleCrop>
  <LinksUpToDate>false</LinksUpToDate>
  <CharactersWithSpaces>539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2018-11-27T07:43:00Z</dcterms:created>
  <dc:creator>chauney</dc:creator>
  <cp:lastModifiedBy>Administrator</cp:lastModifiedBy>
  <cp:lastPrinted>2023-04-21T06:58:21Z</cp:lastPrinted>
  <dcterms:modified xsi:type="dcterms:W3CDTF">2023-04-21T07:01:34Z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37DFF471B4BB4DED8E37C65E192C65A1_12</vt:lpwstr>
  </property>
</Properties>
</file>